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93" w:rsidRPr="00B64E08" w:rsidRDefault="00B64E08" w:rsidP="00B64E08">
      <w:pPr>
        <w:jc w:val="center"/>
        <w:rPr>
          <w:sz w:val="28"/>
          <w:szCs w:val="28"/>
          <w:u w:val="single"/>
        </w:rPr>
      </w:pPr>
      <w:r w:rsidRPr="00B64E08">
        <w:rPr>
          <w:sz w:val="28"/>
          <w:szCs w:val="28"/>
          <w:u w:val="single"/>
        </w:rPr>
        <w:t>CROWS NEST</w:t>
      </w:r>
      <w:r w:rsidR="00EA6783">
        <w:rPr>
          <w:sz w:val="28"/>
          <w:szCs w:val="28"/>
          <w:u w:val="single"/>
        </w:rPr>
        <w:t>,</w:t>
      </w:r>
      <w:r w:rsidRPr="00B64E08">
        <w:rPr>
          <w:sz w:val="28"/>
          <w:szCs w:val="28"/>
          <w:u w:val="single"/>
        </w:rPr>
        <w:t xml:space="preserve"> QUEENSLAND</w:t>
      </w:r>
    </w:p>
    <w:p w:rsidR="00574A29" w:rsidRDefault="00B64E08" w:rsidP="00797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64E08">
        <w:rPr>
          <w:rFonts w:ascii="Arial" w:eastAsia="Times New Roman" w:hAnsi="Arial" w:cs="Arial"/>
          <w:color w:val="252525"/>
          <w:sz w:val="21"/>
          <w:szCs w:val="21"/>
        </w:rPr>
        <w:t>Crows N</w:t>
      </w:r>
      <w:r w:rsidR="00574A29">
        <w:rPr>
          <w:rFonts w:ascii="Arial" w:eastAsia="Times New Roman" w:hAnsi="Arial" w:cs="Arial"/>
          <w:color w:val="252525"/>
          <w:sz w:val="21"/>
          <w:szCs w:val="21"/>
        </w:rPr>
        <w:t>est was declared a town in 1876.</w:t>
      </w:r>
      <w:r w:rsidR="00574A29" w:rsidRPr="00574A29">
        <w:rPr>
          <w:rFonts w:ascii="Arial" w:eastAsia="Times New Roman" w:hAnsi="Arial" w:cs="Arial"/>
          <w:b/>
          <w:color w:val="252525"/>
          <w:sz w:val="21"/>
          <w:szCs w:val="21"/>
        </w:rPr>
        <w:t xml:space="preserve"> </w:t>
      </w:r>
      <w:r w:rsidR="00574A29" w:rsidRPr="00574A29">
        <w:rPr>
          <w:rFonts w:ascii="Arial" w:eastAsia="Times New Roman" w:hAnsi="Arial" w:cs="Arial"/>
          <w:sz w:val="21"/>
          <w:szCs w:val="21"/>
          <w:u w:val="single"/>
        </w:rPr>
        <w:t>Martin Sondergeld arrived in 1856.</w:t>
      </w:r>
      <w:r w:rsidR="00574A29">
        <w:rPr>
          <w:rFonts w:ascii="Arial" w:eastAsia="Times New Roman" w:hAnsi="Arial" w:cs="Arial"/>
          <w:sz w:val="21"/>
          <w:szCs w:val="21"/>
        </w:rPr>
        <w:t xml:space="preserve">  </w:t>
      </w:r>
    </w:p>
    <w:p w:rsidR="00B64E08" w:rsidRPr="00574A29" w:rsidRDefault="00B64E08" w:rsidP="00797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17"/>
          <w:szCs w:val="17"/>
          <w:vertAlign w:val="superscript"/>
        </w:rPr>
      </w:pPr>
      <w:r w:rsidRPr="00B64E08">
        <w:rPr>
          <w:rFonts w:ascii="Arial" w:eastAsia="Times New Roman" w:hAnsi="Arial" w:cs="Arial"/>
          <w:sz w:val="21"/>
          <w:szCs w:val="21"/>
        </w:rPr>
        <w:t>Crows Nest Post Office opened on 1 July 1878.  A </w:t>
      </w:r>
      <w:hyperlink r:id="rId7" w:tooltip="Crows Nest railway line" w:history="1">
        <w:r w:rsidRPr="00B64E08">
          <w:rPr>
            <w:rFonts w:ascii="Arial" w:eastAsia="Times New Roman" w:hAnsi="Arial" w:cs="Arial"/>
            <w:sz w:val="21"/>
            <w:szCs w:val="21"/>
          </w:rPr>
          <w:t>branch railway line</w:t>
        </w:r>
      </w:hyperlink>
      <w:r w:rsidRPr="00B64E08">
        <w:rPr>
          <w:rFonts w:ascii="Arial" w:eastAsia="Times New Roman" w:hAnsi="Arial" w:cs="Arial"/>
          <w:sz w:val="21"/>
          <w:szCs w:val="21"/>
        </w:rPr>
        <w:t> from Toowoomba, which serviced a number of sawmills and a dairying distri</w:t>
      </w:r>
      <w:bookmarkStart w:id="0" w:name="_GoBack"/>
      <w:bookmarkEnd w:id="0"/>
      <w:r w:rsidRPr="00B64E08">
        <w:rPr>
          <w:rFonts w:ascii="Arial" w:eastAsia="Times New Roman" w:hAnsi="Arial" w:cs="Arial"/>
          <w:sz w:val="21"/>
          <w:szCs w:val="21"/>
        </w:rPr>
        <w:t xml:space="preserve">ct, was finished in 1886. </w:t>
      </w:r>
    </w:p>
    <w:p w:rsidR="0079714E" w:rsidRPr="00EA6783" w:rsidRDefault="0079714E" w:rsidP="0079714E">
      <w:pPr>
        <w:spacing w:after="100" w:afterAutospacing="1" w:line="240" w:lineRule="auto"/>
      </w:pPr>
      <w:r w:rsidRPr="00EA6783">
        <w:rPr>
          <w:rFonts w:ascii="Arial" w:hAnsi="Arial" w:cs="Arial"/>
          <w:b/>
          <w:bCs/>
          <w:sz w:val="21"/>
          <w:szCs w:val="21"/>
          <w:shd w:val="clear" w:color="auto" w:fill="FFFFFF"/>
        </w:rPr>
        <w:t>Crows Nest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A6783">
        <w:rPr>
          <w:rFonts w:ascii="Arial" w:hAnsi="Arial" w:cs="Arial"/>
          <w:sz w:val="21"/>
          <w:szCs w:val="21"/>
          <w:shd w:val="clear" w:color="auto" w:fill="FFFFFF"/>
        </w:rPr>
        <w:t>is a town in the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Darling Downs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Darling Downs</w:t>
        </w:r>
      </w:hyperlink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A6783">
        <w:rPr>
          <w:rFonts w:ascii="Arial" w:hAnsi="Arial" w:cs="Arial"/>
          <w:sz w:val="21"/>
          <w:szCs w:val="21"/>
          <w:shd w:val="clear" w:color="auto" w:fill="FFFFFF"/>
        </w:rPr>
        <w:t>region of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Queensland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Queensland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tooltip="Australia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Australia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. The town is located on the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New England Highway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New England Highway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, 158 kilometres (98 mi) from the state capital,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Brisbane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Brisbane</w:t>
        </w:r>
      </w:hyperlink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A6783">
        <w:rPr>
          <w:rFonts w:ascii="Arial" w:hAnsi="Arial" w:cs="Arial"/>
          <w:sz w:val="21"/>
          <w:szCs w:val="21"/>
          <w:shd w:val="clear" w:color="auto" w:fill="FFFFFF"/>
        </w:rPr>
        <w:t>and 43 kilometres (27 mi) from the nearby city of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Toowoomba, Queensland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Toowoomba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. It is within the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4" w:tooltip="Toowoomba Region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Toowoomba Region</w:t>
        </w:r>
      </w:hyperlink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5" w:tooltip="Local government in Australia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local government area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. At the</w:t>
      </w:r>
      <w:r w:rsidRPr="00EA678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6" w:anchor="2011" w:tooltip="Census in Australia" w:history="1">
        <w:r w:rsidRPr="00EA678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2011 census</w:t>
        </w:r>
      </w:hyperlink>
      <w:r w:rsidRPr="00EA6783">
        <w:rPr>
          <w:rFonts w:ascii="Arial" w:hAnsi="Arial" w:cs="Arial"/>
          <w:sz w:val="21"/>
          <w:szCs w:val="21"/>
          <w:shd w:val="clear" w:color="auto" w:fill="FFFFFF"/>
        </w:rPr>
        <w:t>, Crows Nest had a population of 1,596.</w:t>
      </w:r>
    </w:p>
    <w:p w:rsidR="00B64E08" w:rsidRPr="00B64E08" w:rsidRDefault="00B64E08" w:rsidP="000F6696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64E0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52415D" wp14:editId="03A25C23">
            <wp:simplePos x="2933700" y="2581275"/>
            <wp:positionH relativeFrom="column">
              <wp:posOffset>2931795</wp:posOffset>
            </wp:positionH>
            <wp:positionV relativeFrom="paragraph">
              <wp:align>top</wp:align>
            </wp:positionV>
            <wp:extent cx="2095500" cy="2181225"/>
            <wp:effectExtent l="0" t="0" r="0" b="9525"/>
            <wp:wrapSquare wrapText="bothSides"/>
            <wp:docPr id="1" name="Picture 1" descr="http://upload.wikimedia.org/wikipedia/commons/thumb/4/49/Jim_Crow_statue_Crows_Nest_Centenary_Park.JPG/220px-Jim_Crow_statue_Crows_Nest_Centenary_Par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9/Jim_Crow_statue_Crows_Nest_Centenary_Park.JPG/220px-Jim_Crow_statue_Crows_Nest_Centenary_Par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696"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B64E08" w:rsidRPr="00B64E08" w:rsidRDefault="00B64E08" w:rsidP="00EA6783">
      <w:pPr>
        <w:shd w:val="clear" w:color="auto" w:fill="F9F9F9"/>
        <w:spacing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64E08">
        <w:rPr>
          <w:rFonts w:ascii="Arial" w:eastAsia="Times New Roman" w:hAnsi="Arial" w:cs="Arial"/>
          <w:sz w:val="18"/>
          <w:szCs w:val="18"/>
        </w:rPr>
        <w:t>Jim Crow statue Crows Nest Centenary Park</w:t>
      </w:r>
    </w:p>
    <w:p w:rsidR="00B64E08" w:rsidRPr="00B64E08" w:rsidRDefault="00B64E08" w:rsidP="00797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64E08">
        <w:rPr>
          <w:rFonts w:ascii="Arial" w:eastAsia="Times New Roman" w:hAnsi="Arial" w:cs="Arial"/>
          <w:sz w:val="21"/>
          <w:szCs w:val="21"/>
        </w:rPr>
        <w:t>It is claimed by some that the town was named after an </w:t>
      </w:r>
      <w:hyperlink r:id="rId19" w:tooltip="Indigenous Australians" w:history="1">
        <w:r w:rsidRPr="00B64E08">
          <w:rPr>
            <w:rFonts w:ascii="Arial" w:eastAsia="Times New Roman" w:hAnsi="Arial" w:cs="Arial"/>
            <w:sz w:val="21"/>
            <w:szCs w:val="21"/>
          </w:rPr>
          <w:t>Aboriginal</w:t>
        </w:r>
      </w:hyperlink>
      <w:r w:rsidRPr="00B64E08">
        <w:rPr>
          <w:rFonts w:ascii="Arial" w:eastAsia="Times New Roman" w:hAnsi="Arial" w:cs="Arial"/>
          <w:sz w:val="21"/>
          <w:szCs w:val="21"/>
        </w:rPr>
        <w:t>, Jimmy Crow, who gave directions to early European settlers. He lived in a big hollow tree near the police station, which became known as </w:t>
      </w:r>
      <w:r w:rsidRPr="00B64E08">
        <w:rPr>
          <w:rFonts w:ascii="Arial" w:eastAsia="Times New Roman" w:hAnsi="Arial" w:cs="Arial"/>
          <w:i/>
          <w:iCs/>
          <w:sz w:val="21"/>
          <w:szCs w:val="21"/>
        </w:rPr>
        <w:t>Crows Nest</w:t>
      </w:r>
      <w:r w:rsidRPr="00B64E08">
        <w:rPr>
          <w:rFonts w:ascii="Arial" w:eastAsia="Times New Roman" w:hAnsi="Arial" w:cs="Arial"/>
          <w:sz w:val="21"/>
          <w:szCs w:val="21"/>
        </w:rPr>
        <w:t>. It became a popular overnight camp for the bullock teams hauling timber, which in turn attracted farmers and settlers. A 6-foot 6-inch high statue of Jimmy Crow was unveiled in the Centenary Park at Crows Nest on 12 July 1969 by Minister for Labour and Tourism, </w:t>
      </w:r>
      <w:hyperlink r:id="rId20" w:tooltip="John Herbert (Australian politician) (page does not exist)" w:history="1">
        <w:r w:rsidRPr="00B64E08">
          <w:rPr>
            <w:rFonts w:ascii="Arial" w:eastAsia="Times New Roman" w:hAnsi="Arial" w:cs="Arial"/>
            <w:sz w:val="21"/>
            <w:szCs w:val="21"/>
          </w:rPr>
          <w:t>J. D. Herbert</w:t>
        </w:r>
      </w:hyperlink>
      <w:r w:rsidRPr="00B64E08">
        <w:rPr>
          <w:rFonts w:ascii="Arial" w:eastAsia="Times New Roman" w:hAnsi="Arial" w:cs="Arial"/>
          <w:sz w:val="21"/>
          <w:szCs w:val="21"/>
        </w:rPr>
        <w:t>. The statue was sculpted by </w:t>
      </w:r>
      <w:hyperlink r:id="rId21" w:tooltip="Fred Gardiner (sculptor) (page does not exist)" w:history="1">
        <w:r w:rsidRPr="00B64E08">
          <w:rPr>
            <w:rFonts w:ascii="Arial" w:eastAsia="Times New Roman" w:hAnsi="Arial" w:cs="Arial"/>
            <w:sz w:val="21"/>
            <w:szCs w:val="21"/>
          </w:rPr>
          <w:t>Fred Gardiner</w:t>
        </w:r>
      </w:hyperlink>
      <w:r w:rsidRPr="00B64E08">
        <w:rPr>
          <w:rFonts w:ascii="Arial" w:eastAsia="Times New Roman" w:hAnsi="Arial" w:cs="Arial"/>
          <w:sz w:val="21"/>
          <w:szCs w:val="21"/>
        </w:rPr>
        <w:t> of the Tia Art Gallery. The statue was cut from a single block of </w:t>
      </w:r>
      <w:hyperlink r:id="rId22" w:tooltip="Helidon, Queensland" w:history="1">
        <w:r w:rsidRPr="00B64E08">
          <w:rPr>
            <w:rFonts w:ascii="Arial" w:eastAsia="Times New Roman" w:hAnsi="Arial" w:cs="Arial"/>
            <w:sz w:val="21"/>
            <w:szCs w:val="21"/>
          </w:rPr>
          <w:t>Helidon</w:t>
        </w:r>
      </w:hyperlink>
      <w:r w:rsidRPr="00B64E08">
        <w:rPr>
          <w:rFonts w:ascii="Arial" w:eastAsia="Times New Roman" w:hAnsi="Arial" w:cs="Arial"/>
          <w:sz w:val="21"/>
          <w:szCs w:val="21"/>
        </w:rPr>
        <w:t xml:space="preserve"> freestone and weighs over one ton. An 18-foot high hollow tree stump was also moved to Centenary Park and a fig tree was planted on top so the roots could be trained around it to form a living hollow tree. It is believed to be the only memorial in Australia to an Aboriginal person after whom a town was named. </w:t>
      </w:r>
    </w:p>
    <w:p w:rsidR="00B64E08" w:rsidRDefault="00B64E08" w:rsidP="00797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B64E08">
        <w:rPr>
          <w:rFonts w:ascii="Arial" w:eastAsia="Times New Roman" w:hAnsi="Arial" w:cs="Arial"/>
          <w:sz w:val="21"/>
          <w:szCs w:val="21"/>
        </w:rPr>
        <w:t xml:space="preserve">However, it is also claimed that the name derives from the indigenous name for the </w:t>
      </w:r>
      <w:r w:rsidRPr="00B64E08">
        <w:rPr>
          <w:rFonts w:ascii="Arial" w:eastAsia="Times New Roman" w:hAnsi="Arial" w:cs="Arial"/>
          <w:color w:val="252525"/>
          <w:sz w:val="21"/>
          <w:szCs w:val="21"/>
        </w:rPr>
        <w:t>area </w:t>
      </w:r>
      <w:r w:rsidRPr="00B64E08">
        <w:rPr>
          <w:rFonts w:ascii="Arial" w:eastAsia="Times New Roman" w:hAnsi="Arial" w:cs="Arial"/>
          <w:i/>
          <w:iCs/>
          <w:color w:val="252525"/>
          <w:sz w:val="21"/>
          <w:szCs w:val="21"/>
        </w:rPr>
        <w:t>Tookoogandanna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, meaning "the home of crows". </w:t>
      </w:r>
      <w:r w:rsidRPr="00B64E08">
        <w:rPr>
          <w:rFonts w:ascii="Arial" w:eastAsia="Times New Roman" w:hAnsi="Arial" w:cs="Arial"/>
          <w:color w:val="252525"/>
          <w:sz w:val="21"/>
          <w:szCs w:val="21"/>
        </w:rPr>
        <w:t>Some researchers acknowledge there are ma</w:t>
      </w:r>
      <w:r>
        <w:rPr>
          <w:rFonts w:ascii="Arial" w:eastAsia="Times New Roman" w:hAnsi="Arial" w:cs="Arial"/>
          <w:color w:val="252525"/>
          <w:sz w:val="21"/>
          <w:szCs w:val="21"/>
        </w:rPr>
        <w:t>ny possible origins of the name.</w:t>
      </w:r>
      <w:r w:rsidRPr="00B64E08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</w:p>
    <w:p w:rsidR="000F6696" w:rsidRPr="00B64E08" w:rsidRDefault="000F6696" w:rsidP="007971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0F6696">
        <w:rPr>
          <w:rFonts w:ascii="Arial" w:eastAsia="Times New Roman" w:hAnsi="Arial" w:cs="Arial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6648450" cy="6080899"/>
            <wp:effectExtent l="0" t="0" r="0" b="0"/>
            <wp:docPr id="2" name="Picture 2" descr="C:\Users\Don\Documents\GENEALOGY  Correspondence and Data\AUSTRALIA\Crows Nest to Toowo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GENEALOGY  Correspondence and Data\AUSTRALIA\Crows Nest to Toowoomb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05" cy="609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696" w:rsidRPr="00B64E08" w:rsidSect="00C007A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F2" w:rsidRDefault="009722F2" w:rsidP="000F6696">
      <w:pPr>
        <w:spacing w:after="0" w:line="240" w:lineRule="auto"/>
      </w:pPr>
      <w:r>
        <w:separator/>
      </w:r>
    </w:p>
  </w:endnote>
  <w:endnote w:type="continuationSeparator" w:id="0">
    <w:p w:rsidR="009722F2" w:rsidRDefault="009722F2" w:rsidP="000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6" w:rsidRDefault="000F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116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696" w:rsidRDefault="000F6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696" w:rsidRDefault="000F6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6" w:rsidRDefault="000F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F2" w:rsidRDefault="009722F2" w:rsidP="000F6696">
      <w:pPr>
        <w:spacing w:after="0" w:line="240" w:lineRule="auto"/>
      </w:pPr>
      <w:r>
        <w:separator/>
      </w:r>
    </w:p>
  </w:footnote>
  <w:footnote w:type="continuationSeparator" w:id="0">
    <w:p w:rsidR="009722F2" w:rsidRDefault="009722F2" w:rsidP="000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6" w:rsidRDefault="000F6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6" w:rsidRDefault="000F6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6" w:rsidRDefault="000F6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17954"/>
    <w:multiLevelType w:val="multilevel"/>
    <w:tmpl w:val="A86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11"/>
    <w:rsid w:val="000F6696"/>
    <w:rsid w:val="00126906"/>
    <w:rsid w:val="0018147E"/>
    <w:rsid w:val="00574A29"/>
    <w:rsid w:val="0079714E"/>
    <w:rsid w:val="009722F2"/>
    <w:rsid w:val="009E1311"/>
    <w:rsid w:val="00B64E08"/>
    <w:rsid w:val="00C007AE"/>
    <w:rsid w:val="00DF1593"/>
    <w:rsid w:val="00E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E2F1-7980-476F-8864-99EDBD6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714E"/>
  </w:style>
  <w:style w:type="character" w:styleId="Hyperlink">
    <w:name w:val="Hyperlink"/>
    <w:basedOn w:val="DefaultParagraphFont"/>
    <w:uiPriority w:val="99"/>
    <w:semiHidden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96"/>
  </w:style>
  <w:style w:type="paragraph" w:styleId="Footer">
    <w:name w:val="footer"/>
    <w:basedOn w:val="Normal"/>
    <w:link w:val="FooterChar"/>
    <w:uiPriority w:val="99"/>
    <w:unhideWhenUsed/>
    <w:rsid w:val="000F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5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35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rling_Downs" TargetMode="External"/><Relationship Id="rId13" Type="http://schemas.openxmlformats.org/officeDocument/2006/relationships/hyperlink" Target="http://en.wikipedia.org/wiki/Toowoomba,_Queensland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/index.php?title=Fred_Gardiner_(sculptor)&amp;action=edit&amp;redlink=1" TargetMode="External"/><Relationship Id="rId7" Type="http://schemas.openxmlformats.org/officeDocument/2006/relationships/hyperlink" Target="http://en.wikipedia.org/wiki/Crows_Nest_railway_line" TargetMode="External"/><Relationship Id="rId12" Type="http://schemas.openxmlformats.org/officeDocument/2006/relationships/hyperlink" Target="http://en.wikipedia.org/wiki/Brisbane" TargetMode="External"/><Relationship Id="rId17" Type="http://schemas.openxmlformats.org/officeDocument/2006/relationships/hyperlink" Target="http://en.wikipedia.org/wiki/File:Jim_Crow_statue_Crows_Nest_Centenary_Park.JP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ensus_in_Australia" TargetMode="External"/><Relationship Id="rId20" Type="http://schemas.openxmlformats.org/officeDocument/2006/relationships/hyperlink" Target="http://en.wikipedia.org/w/index.php?title=John_Herbert_(Australian_politician)&amp;action=edit&amp;redlink=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New_England_Highwa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Local_government_in_Australia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3.xml"/><Relationship Id="rId10" Type="http://schemas.openxmlformats.org/officeDocument/2006/relationships/hyperlink" Target="http://en.wikipedia.org/wiki/Australia" TargetMode="External"/><Relationship Id="rId19" Type="http://schemas.openxmlformats.org/officeDocument/2006/relationships/hyperlink" Target="http://en.wikipedia.org/wiki/Indigenous_Australian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Queensland" TargetMode="External"/><Relationship Id="rId14" Type="http://schemas.openxmlformats.org/officeDocument/2006/relationships/hyperlink" Target="http://en.wikipedia.org/wiki/Toowoomba_Region" TargetMode="External"/><Relationship Id="rId22" Type="http://schemas.openxmlformats.org/officeDocument/2006/relationships/hyperlink" Target="http://en.wikipedia.org/wiki/Helidon,_Queenslan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9</cp:revision>
  <dcterms:created xsi:type="dcterms:W3CDTF">2014-11-20T09:53:00Z</dcterms:created>
  <dcterms:modified xsi:type="dcterms:W3CDTF">2014-11-20T10:14:00Z</dcterms:modified>
</cp:coreProperties>
</file>